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69" w:rsidRPr="00576053" w:rsidRDefault="00576053" w:rsidP="00576053">
      <w:pPr>
        <w:jc w:val="both"/>
        <w:rPr>
          <w:rFonts w:asciiTheme="minorHAnsi" w:hAnsiTheme="minorHAnsi" w:cstheme="minorHAnsi"/>
          <w:b/>
        </w:rPr>
      </w:pPr>
      <w:bookmarkStart w:id="0" w:name="_GoBack"/>
      <w:bookmarkEnd w:id="0"/>
      <w:r w:rsidRPr="00576053">
        <w:rPr>
          <w:rFonts w:asciiTheme="minorHAnsi" w:hAnsiTheme="minorHAnsi" w:cstheme="minorHAnsi"/>
          <w:b/>
          <w:noProof/>
        </w:rPr>
        <w:drawing>
          <wp:inline distT="0" distB="0" distL="0" distR="0" wp14:anchorId="7194B7DE" wp14:editId="715EB5BC">
            <wp:extent cx="5943600" cy="1793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3240"/>
                    </a:xfrm>
                    <a:prstGeom prst="rect">
                      <a:avLst/>
                    </a:prstGeom>
                  </pic:spPr>
                </pic:pic>
              </a:graphicData>
            </a:graphic>
          </wp:inline>
        </w:drawing>
      </w:r>
    </w:p>
    <w:p w:rsidR="002C5C69" w:rsidRPr="00576053" w:rsidRDefault="002C5C69" w:rsidP="00576053">
      <w:pPr>
        <w:jc w:val="both"/>
        <w:rPr>
          <w:rFonts w:asciiTheme="minorHAnsi" w:hAnsiTheme="minorHAnsi" w:cstheme="minorHAnsi"/>
          <w:b/>
        </w:rPr>
      </w:pPr>
    </w:p>
    <w:p w:rsidR="00F27B48" w:rsidRDefault="002C5C69" w:rsidP="00576053">
      <w:pPr>
        <w:jc w:val="center"/>
        <w:rPr>
          <w:rFonts w:asciiTheme="minorHAnsi" w:hAnsiTheme="minorHAnsi" w:cstheme="minorHAnsi"/>
          <w:b/>
        </w:rPr>
      </w:pPr>
      <w:r w:rsidRPr="00576053">
        <w:rPr>
          <w:rFonts w:asciiTheme="minorHAnsi" w:hAnsiTheme="minorHAnsi" w:cstheme="minorHAnsi"/>
          <w:b/>
        </w:rPr>
        <w:t xml:space="preserve">“And they continued </w:t>
      </w:r>
      <w:proofErr w:type="spellStart"/>
      <w:r w:rsidRPr="00576053">
        <w:rPr>
          <w:rFonts w:asciiTheme="minorHAnsi" w:hAnsiTheme="minorHAnsi" w:cstheme="minorHAnsi"/>
          <w:b/>
        </w:rPr>
        <w:t>stedfastly</w:t>
      </w:r>
      <w:proofErr w:type="spellEnd"/>
      <w:r w:rsidRPr="00576053">
        <w:rPr>
          <w:rFonts w:asciiTheme="minorHAnsi" w:hAnsiTheme="minorHAnsi" w:cstheme="minorHAnsi"/>
          <w:b/>
        </w:rPr>
        <w:t>...”</w:t>
      </w:r>
    </w:p>
    <w:p w:rsidR="002C5C69" w:rsidRPr="00576053" w:rsidRDefault="002C5C69" w:rsidP="00576053">
      <w:pPr>
        <w:jc w:val="center"/>
        <w:rPr>
          <w:rFonts w:asciiTheme="minorHAnsi" w:hAnsiTheme="minorHAnsi" w:cstheme="minorHAnsi"/>
          <w:b/>
        </w:rPr>
      </w:pPr>
      <w:proofErr w:type="gramStart"/>
      <w:r w:rsidRPr="00576053">
        <w:rPr>
          <w:rFonts w:asciiTheme="minorHAnsi" w:hAnsiTheme="minorHAnsi" w:cstheme="minorHAnsi"/>
          <w:b/>
        </w:rPr>
        <w:t>Acts 2:42).</w:t>
      </w:r>
      <w:proofErr w:type="gramEnd"/>
    </w:p>
    <w:p w:rsidR="00F27B48" w:rsidRDefault="00F27B48" w:rsidP="00576053">
      <w:pPr>
        <w:jc w:val="both"/>
        <w:rPr>
          <w:rFonts w:asciiTheme="minorHAnsi" w:hAnsiTheme="minorHAnsi" w:cstheme="minorHAnsi"/>
          <w:sz w:val="22"/>
        </w:rPr>
      </w:pPr>
    </w:p>
    <w:p w:rsidR="00F27B48" w:rsidRDefault="00F27B48" w:rsidP="00576053">
      <w:pPr>
        <w:jc w:val="both"/>
        <w:rPr>
          <w:rFonts w:asciiTheme="minorHAnsi" w:hAnsiTheme="minorHAnsi" w:cstheme="minorHAnsi"/>
          <w:sz w:val="22"/>
        </w:rPr>
        <w:sectPr w:rsidR="00F27B48">
          <w:headerReference w:type="default" r:id="rId10"/>
          <w:pgSz w:w="12240" w:h="15840"/>
          <w:pgMar w:top="1440" w:right="1440" w:bottom="1440" w:left="1440" w:header="720" w:footer="720" w:gutter="0"/>
          <w:cols w:space="720"/>
          <w:docGrid w:linePitch="360"/>
        </w:sectPr>
      </w:pPr>
    </w:p>
    <w:p w:rsidR="00F27B48" w:rsidRDefault="00F27B48" w:rsidP="00576053">
      <w:pPr>
        <w:jc w:val="both"/>
        <w:rPr>
          <w:rFonts w:asciiTheme="minorHAnsi" w:hAnsiTheme="minorHAnsi" w:cstheme="minorHAnsi"/>
          <w:sz w:val="22"/>
        </w:rPr>
      </w:pPr>
      <w:r>
        <w:rPr>
          <w:rFonts w:asciiTheme="minorHAnsi" w:hAnsiTheme="minorHAnsi" w:cstheme="minorHAnsi"/>
          <w:sz w:val="22"/>
        </w:rPr>
        <w:lastRenderedPageBreak/>
        <w:t>It is a pleasure to greet you from the World Evangelism Center, UPCI. I pray God is blessing in each of your areas of responsibility.</w:t>
      </w:r>
      <w:r w:rsidR="003D7074">
        <w:rPr>
          <w:rFonts w:asciiTheme="minorHAnsi" w:hAnsiTheme="minorHAnsi" w:cstheme="minorHAnsi"/>
          <w:sz w:val="22"/>
        </w:rPr>
        <w:t xml:space="preserve"> </w:t>
      </w:r>
    </w:p>
    <w:p w:rsidR="00F27B48" w:rsidRDefault="00F27B48"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 xml:space="preserve">The Church is not like any </w:t>
      </w:r>
      <w:r w:rsidR="003D7074">
        <w:rPr>
          <w:rFonts w:asciiTheme="minorHAnsi" w:hAnsiTheme="minorHAnsi" w:cstheme="minorHAnsi"/>
          <w:sz w:val="22"/>
        </w:rPr>
        <w:t xml:space="preserve">other </w:t>
      </w:r>
      <w:r w:rsidRPr="00576053">
        <w:rPr>
          <w:rFonts w:asciiTheme="minorHAnsi" w:hAnsiTheme="minorHAnsi" w:cstheme="minorHAnsi"/>
          <w:sz w:val="22"/>
        </w:rPr>
        <w:t>organization you might find in the world.  It is a living organism.</w:t>
      </w:r>
      <w:r w:rsidRPr="00576053">
        <w:rPr>
          <w:rFonts w:asciiTheme="minorHAnsi" w:hAnsiTheme="minorHAnsi" w:cstheme="minorHAnsi"/>
          <w:b/>
          <w:sz w:val="22"/>
        </w:rPr>
        <w:t xml:space="preserve">  </w:t>
      </w:r>
      <w:r w:rsidRPr="00576053">
        <w:rPr>
          <w:rFonts w:asciiTheme="minorHAnsi" w:hAnsiTheme="minorHAnsi" w:cstheme="minorHAnsi"/>
          <w:sz w:val="22"/>
        </w:rPr>
        <w:t>The church is a living body established in Acts 2. Only God can cause the church to grow.  Every living thing is designed to grow.  Growth is a normal result of life.  If living things do not grow, they are not healthy.</w:t>
      </w:r>
    </w:p>
    <w:p w:rsidR="00F27B48" w:rsidRDefault="00F27B48" w:rsidP="00576053">
      <w:pPr>
        <w:jc w:val="both"/>
        <w:rPr>
          <w:rFonts w:asciiTheme="minorHAnsi" w:hAnsiTheme="minorHAnsi" w:cstheme="minorHAnsi"/>
          <w:sz w:val="22"/>
        </w:rPr>
      </w:pPr>
    </w:p>
    <w:p w:rsidR="00F27B48" w:rsidRPr="00576053" w:rsidRDefault="00F27B48" w:rsidP="00576053">
      <w:pPr>
        <w:jc w:val="both"/>
        <w:rPr>
          <w:rFonts w:asciiTheme="minorHAnsi" w:hAnsiTheme="minorHAnsi" w:cstheme="minorHAnsi"/>
          <w:sz w:val="22"/>
        </w:rPr>
      </w:pPr>
      <w:r>
        <w:rPr>
          <w:rFonts w:asciiTheme="minorHAnsi" w:hAnsiTheme="minorHAnsi" w:cstheme="minorHAnsi"/>
          <w:noProof/>
          <w:sz w:val="22"/>
        </w:rPr>
        <w:drawing>
          <wp:inline distT="0" distB="0" distL="0" distR="0">
            <wp:extent cx="27432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t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286000"/>
                    </a:xfrm>
                    <a:prstGeom prst="rect">
                      <a:avLst/>
                    </a:prstGeom>
                  </pic:spPr>
                </pic:pic>
              </a:graphicData>
            </a:graphic>
          </wp:inline>
        </w:drawing>
      </w:r>
    </w:p>
    <w:p w:rsidR="002C5C69" w:rsidRPr="00576053" w:rsidRDefault="002C5C69" w:rsidP="00576053">
      <w:pPr>
        <w:jc w:val="both"/>
        <w:rPr>
          <w:rFonts w:asciiTheme="minorHAnsi" w:hAnsiTheme="minorHAnsi" w:cstheme="minorHAnsi"/>
          <w:sz w:val="22"/>
        </w:rPr>
      </w:pPr>
    </w:p>
    <w:p w:rsidR="002C5C69" w:rsidRPr="00576053" w:rsidRDefault="002C5C69" w:rsidP="00576053">
      <w:pPr>
        <w:pStyle w:val="BodyText3"/>
        <w:rPr>
          <w:rFonts w:asciiTheme="minorHAnsi" w:hAnsiTheme="minorHAnsi" w:cstheme="minorHAnsi"/>
        </w:rPr>
      </w:pPr>
      <w:r w:rsidRPr="00576053">
        <w:rPr>
          <w:rFonts w:asciiTheme="minorHAnsi" w:hAnsiTheme="minorHAnsi" w:cstheme="minorHAnsi"/>
        </w:rPr>
        <w:t xml:space="preserve">In this lesson we will look at signs of a healthy, growing church. These signs will be given in more detail later. We will also make a comparison between these ten signs of a healthy church and our physical bodies.  When a child is born the parents look for signs to </w:t>
      </w:r>
      <w:r w:rsidRPr="00576053">
        <w:rPr>
          <w:rFonts w:asciiTheme="minorHAnsi" w:hAnsiTheme="minorHAnsi" w:cstheme="minorHAnsi"/>
        </w:rPr>
        <w:lastRenderedPageBreak/>
        <w:t>verify their baby is healthy. This is also done in the spiritual realm.</w:t>
      </w:r>
    </w:p>
    <w:p w:rsidR="002C5C69" w:rsidRPr="00576053" w:rsidRDefault="002C5C69" w:rsidP="00576053">
      <w:pPr>
        <w:jc w:val="both"/>
        <w:rPr>
          <w:rFonts w:asciiTheme="minorHAnsi" w:hAnsiTheme="minorHAnsi" w:cstheme="minorHAnsi"/>
          <w:sz w:val="22"/>
        </w:rPr>
      </w:pPr>
    </w:p>
    <w:p w:rsidR="002C5C69" w:rsidRDefault="002C5C69" w:rsidP="00576053">
      <w:pPr>
        <w:tabs>
          <w:tab w:val="left" w:pos="270"/>
          <w:tab w:val="left" w:pos="360"/>
        </w:tabs>
        <w:jc w:val="both"/>
        <w:rPr>
          <w:rFonts w:asciiTheme="minorHAnsi" w:hAnsiTheme="minorHAnsi" w:cstheme="minorHAnsi"/>
          <w:sz w:val="22"/>
        </w:rPr>
      </w:pPr>
      <w:r w:rsidRPr="00576053">
        <w:rPr>
          <w:rFonts w:asciiTheme="minorHAnsi" w:hAnsiTheme="minorHAnsi" w:cstheme="minorHAnsi"/>
          <w:sz w:val="22"/>
        </w:rPr>
        <w:t>1. Emphasis must be on the salvation experience.</w:t>
      </w:r>
    </w:p>
    <w:p w:rsidR="003D7074" w:rsidRDefault="003D7074" w:rsidP="00576053">
      <w:pPr>
        <w:tabs>
          <w:tab w:val="left" w:pos="270"/>
          <w:tab w:val="left" w:pos="360"/>
        </w:tabs>
        <w:jc w:val="both"/>
        <w:rPr>
          <w:rFonts w:asciiTheme="minorHAnsi" w:hAnsiTheme="minorHAnsi" w:cstheme="minorHAnsi"/>
          <w:sz w:val="22"/>
        </w:rPr>
      </w:pPr>
    </w:p>
    <w:p w:rsidR="002C5C69" w:rsidRPr="00576053" w:rsidRDefault="002C5C69" w:rsidP="00576053">
      <w:pPr>
        <w:numPr>
          <w:ilvl w:val="0"/>
          <w:numId w:val="2"/>
        </w:numPr>
        <w:jc w:val="both"/>
        <w:rPr>
          <w:rFonts w:asciiTheme="minorHAnsi" w:hAnsiTheme="minorHAnsi" w:cstheme="minorHAnsi"/>
          <w:sz w:val="22"/>
        </w:rPr>
      </w:pPr>
      <w:r w:rsidRPr="00576053">
        <w:rPr>
          <w:rFonts w:asciiTheme="minorHAnsi" w:hAnsiTheme="minorHAnsi" w:cstheme="minorHAnsi"/>
          <w:sz w:val="22"/>
        </w:rPr>
        <w:t>Acts 2:37-38</w:t>
      </w:r>
    </w:p>
    <w:p w:rsidR="002C5C69" w:rsidRPr="00576053" w:rsidRDefault="002C5C69" w:rsidP="00576053">
      <w:pPr>
        <w:numPr>
          <w:ilvl w:val="0"/>
          <w:numId w:val="2"/>
        </w:numPr>
        <w:jc w:val="both"/>
        <w:rPr>
          <w:rFonts w:asciiTheme="minorHAnsi" w:hAnsiTheme="minorHAnsi" w:cstheme="minorHAnsi"/>
          <w:sz w:val="22"/>
        </w:rPr>
      </w:pPr>
      <w:r w:rsidRPr="00576053">
        <w:rPr>
          <w:rFonts w:asciiTheme="minorHAnsi" w:hAnsiTheme="minorHAnsi" w:cstheme="minorHAnsi"/>
          <w:sz w:val="22"/>
        </w:rPr>
        <w:t>Acts 20:20-21</w:t>
      </w:r>
    </w:p>
    <w:p w:rsidR="002C5C69" w:rsidRPr="00576053" w:rsidRDefault="002C5C69" w:rsidP="00576053">
      <w:pPr>
        <w:pStyle w:val="BodyText2"/>
        <w:pBdr>
          <w:top w:val="none" w:sz="0" w:space="0" w:color="auto"/>
          <w:left w:val="none" w:sz="0" w:space="0" w:color="auto"/>
          <w:bottom w:val="none" w:sz="0" w:space="0" w:color="auto"/>
          <w:right w:val="none" w:sz="0" w:space="0" w:color="auto"/>
        </w:pBdr>
        <w:jc w:val="both"/>
        <w:rPr>
          <w:rFonts w:asciiTheme="minorHAnsi" w:hAnsiTheme="minorHAnsi" w:cstheme="minorHAnsi"/>
          <w:sz w:val="22"/>
        </w:rPr>
      </w:pPr>
    </w:p>
    <w:p w:rsidR="002C5C69" w:rsidRPr="003D7074" w:rsidRDefault="002C5C69" w:rsidP="003D7074">
      <w:pPr>
        <w:pStyle w:val="BodyText2"/>
        <w:pBdr>
          <w:top w:val="none" w:sz="0" w:space="0" w:color="auto"/>
          <w:left w:val="none" w:sz="0" w:space="0" w:color="auto"/>
          <w:bottom w:val="none" w:sz="0" w:space="0" w:color="auto"/>
          <w:right w:val="none" w:sz="0" w:space="0" w:color="auto"/>
        </w:pBdr>
        <w:rPr>
          <w:rFonts w:asciiTheme="minorHAnsi" w:hAnsiTheme="minorHAnsi" w:cstheme="minorHAnsi"/>
          <w:color w:val="1F497D" w:themeColor="text2"/>
        </w:rPr>
      </w:pPr>
      <w:r w:rsidRPr="003D7074">
        <w:rPr>
          <w:rFonts w:asciiTheme="minorHAnsi" w:hAnsiTheme="minorHAnsi" w:cstheme="minorHAnsi"/>
          <w:color w:val="1F497D" w:themeColor="text2"/>
        </w:rPr>
        <w:t>New Testament preaching will produce New Testament results.</w:t>
      </w:r>
    </w:p>
    <w:p w:rsidR="002C5C69" w:rsidRPr="00576053" w:rsidRDefault="002C5C69" w:rsidP="00576053">
      <w:pPr>
        <w:jc w:val="both"/>
        <w:rPr>
          <w:rFonts w:asciiTheme="minorHAnsi" w:hAnsiTheme="minorHAnsi" w:cstheme="minorHAnsi"/>
          <w:sz w:val="22"/>
        </w:rPr>
      </w:pPr>
    </w:p>
    <w:p w:rsidR="002C5C69" w:rsidRPr="00576053" w:rsidRDefault="002C5C69" w:rsidP="00576053">
      <w:pPr>
        <w:jc w:val="both"/>
        <w:rPr>
          <w:rFonts w:asciiTheme="minorHAnsi" w:hAnsiTheme="minorHAnsi" w:cstheme="minorHAnsi"/>
          <w:sz w:val="22"/>
        </w:rPr>
      </w:pPr>
      <w:r w:rsidRPr="00576053">
        <w:rPr>
          <w:rFonts w:asciiTheme="minorHAnsi" w:hAnsiTheme="minorHAnsi" w:cstheme="minorHAnsi"/>
          <w:sz w:val="22"/>
        </w:rPr>
        <w:t>Just as we have children, the Lord wants us to produce spiritual babies.  This happens when the church puts emphasis on the salvation of souls.  In order for there to be growth there must be the planting of the seed.  When we look at John 3:5 and Acts 2:38, we see that we must be born of water (baptism in Jesus’ name) and born of the Spirit (baptism of the Holy Spirit).</w:t>
      </w:r>
    </w:p>
    <w:p w:rsidR="002C5C69" w:rsidRPr="00576053" w:rsidRDefault="002C5C69"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2. Commitment to the Word of God as the final authority in doctrine and life.</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3"/>
        </w:numPr>
        <w:jc w:val="both"/>
        <w:rPr>
          <w:rFonts w:asciiTheme="minorHAnsi" w:hAnsiTheme="minorHAnsi" w:cstheme="minorHAnsi"/>
          <w:sz w:val="22"/>
        </w:rPr>
      </w:pPr>
      <w:r w:rsidRPr="00576053">
        <w:rPr>
          <w:rFonts w:asciiTheme="minorHAnsi" w:hAnsiTheme="minorHAnsi" w:cstheme="minorHAnsi"/>
          <w:sz w:val="22"/>
        </w:rPr>
        <w:t>Acts 2:42</w:t>
      </w:r>
    </w:p>
    <w:p w:rsidR="002C5C69" w:rsidRPr="00576053" w:rsidRDefault="002C5C69" w:rsidP="00576053">
      <w:pPr>
        <w:numPr>
          <w:ilvl w:val="0"/>
          <w:numId w:val="3"/>
        </w:numPr>
        <w:jc w:val="both"/>
        <w:rPr>
          <w:rFonts w:asciiTheme="minorHAnsi" w:hAnsiTheme="minorHAnsi" w:cstheme="minorHAnsi"/>
          <w:sz w:val="22"/>
        </w:rPr>
      </w:pPr>
      <w:r w:rsidRPr="00576053">
        <w:rPr>
          <w:rFonts w:asciiTheme="minorHAnsi" w:hAnsiTheme="minorHAnsi" w:cstheme="minorHAnsi"/>
          <w:sz w:val="22"/>
        </w:rPr>
        <w:t>Acts 6:4</w:t>
      </w:r>
    </w:p>
    <w:p w:rsidR="002C5C69" w:rsidRPr="00576053" w:rsidRDefault="002C5C69" w:rsidP="00576053">
      <w:pPr>
        <w:numPr>
          <w:ilvl w:val="0"/>
          <w:numId w:val="3"/>
        </w:numPr>
        <w:jc w:val="both"/>
        <w:rPr>
          <w:rFonts w:asciiTheme="minorHAnsi" w:hAnsiTheme="minorHAnsi" w:cstheme="minorHAnsi"/>
          <w:sz w:val="22"/>
        </w:rPr>
      </w:pPr>
      <w:r w:rsidRPr="00576053">
        <w:rPr>
          <w:rFonts w:asciiTheme="minorHAnsi" w:hAnsiTheme="minorHAnsi" w:cstheme="minorHAnsi"/>
          <w:sz w:val="22"/>
        </w:rPr>
        <w:t>Acts 15:13-16</w:t>
      </w:r>
    </w:p>
    <w:p w:rsidR="002C5C69" w:rsidRPr="00576053" w:rsidRDefault="002C5C69"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 xml:space="preserve">When the Word of God is preached and obeyed, the natural response is growth (Acts </w:t>
      </w:r>
      <w:r w:rsidRPr="00576053">
        <w:rPr>
          <w:rFonts w:asciiTheme="minorHAnsi" w:hAnsiTheme="minorHAnsi" w:cstheme="minorHAnsi"/>
          <w:sz w:val="22"/>
        </w:rPr>
        <w:lastRenderedPageBreak/>
        <w:t>6:7). Acts 15:13</w:t>
      </w:r>
      <w:proofErr w:type="gramStart"/>
      <w:r w:rsidRPr="00576053">
        <w:rPr>
          <w:rFonts w:asciiTheme="minorHAnsi" w:hAnsiTheme="minorHAnsi" w:cstheme="minorHAnsi"/>
          <w:sz w:val="22"/>
        </w:rPr>
        <w:t>,16</w:t>
      </w:r>
      <w:proofErr w:type="gramEnd"/>
      <w:r w:rsidRPr="00576053">
        <w:rPr>
          <w:rFonts w:asciiTheme="minorHAnsi" w:hAnsiTheme="minorHAnsi" w:cstheme="minorHAnsi"/>
          <w:sz w:val="22"/>
        </w:rPr>
        <w:t xml:space="preserve"> confirms that a healthy church will be supported by the Word of God.</w:t>
      </w:r>
    </w:p>
    <w:p w:rsidR="00F27B48" w:rsidRDefault="00F27B48" w:rsidP="00576053">
      <w:pPr>
        <w:jc w:val="both"/>
        <w:rPr>
          <w:rFonts w:asciiTheme="minorHAnsi" w:hAnsiTheme="minorHAnsi" w:cstheme="minorHAnsi"/>
          <w:sz w:val="22"/>
        </w:rPr>
      </w:pPr>
    </w:p>
    <w:p w:rsidR="00F27B48" w:rsidRPr="00576053" w:rsidRDefault="00F27B48" w:rsidP="00576053">
      <w:pPr>
        <w:jc w:val="both"/>
        <w:rPr>
          <w:rFonts w:asciiTheme="minorHAnsi" w:hAnsiTheme="minorHAnsi" w:cstheme="minorHAnsi"/>
          <w:sz w:val="22"/>
        </w:rPr>
      </w:pPr>
      <w:r>
        <w:rPr>
          <w:rFonts w:asciiTheme="minorHAnsi" w:hAnsiTheme="minorHAnsi" w:cstheme="minorHAnsi"/>
          <w:noProof/>
          <w:sz w:val="22"/>
        </w:rPr>
        <w:drawing>
          <wp:inline distT="0" distB="0" distL="0" distR="0">
            <wp:extent cx="2743200" cy="1794510"/>
            <wp:effectExtent l="0" t="0" r="0" b="0"/>
            <wp:docPr id="6" name="Picture 6" descr="C:\Users\jpoitras\AppData\Local\Microsoft\Windows\Temporary Internet Files\Content.IE5\3U080APQ\MP900309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poitras\AppData\Local\Microsoft\Windows\Temporary Internet Files\Content.IE5\3U080APQ\MP90030939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794510"/>
                    </a:xfrm>
                    <a:prstGeom prst="rect">
                      <a:avLst/>
                    </a:prstGeom>
                    <a:noFill/>
                    <a:ln>
                      <a:noFill/>
                    </a:ln>
                  </pic:spPr>
                </pic:pic>
              </a:graphicData>
            </a:graphic>
          </wp:inline>
        </w:drawing>
      </w:r>
    </w:p>
    <w:p w:rsidR="003D7074" w:rsidRDefault="003D7074"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3. Regular study and reading of God’s Word.</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4"/>
        </w:numPr>
        <w:jc w:val="both"/>
        <w:rPr>
          <w:rFonts w:asciiTheme="minorHAnsi" w:hAnsiTheme="minorHAnsi" w:cstheme="minorHAnsi"/>
          <w:sz w:val="22"/>
        </w:rPr>
      </w:pPr>
      <w:r w:rsidRPr="00576053">
        <w:rPr>
          <w:rFonts w:asciiTheme="minorHAnsi" w:hAnsiTheme="minorHAnsi" w:cstheme="minorHAnsi"/>
          <w:sz w:val="22"/>
        </w:rPr>
        <w:t>Acts 2:42</w:t>
      </w:r>
    </w:p>
    <w:p w:rsidR="002C5C69" w:rsidRPr="00576053" w:rsidRDefault="002C5C69" w:rsidP="00576053">
      <w:pPr>
        <w:numPr>
          <w:ilvl w:val="0"/>
          <w:numId w:val="4"/>
        </w:numPr>
        <w:jc w:val="both"/>
        <w:rPr>
          <w:rFonts w:asciiTheme="minorHAnsi" w:hAnsiTheme="minorHAnsi" w:cstheme="minorHAnsi"/>
          <w:sz w:val="22"/>
        </w:rPr>
      </w:pPr>
      <w:r w:rsidRPr="00576053">
        <w:rPr>
          <w:rFonts w:asciiTheme="minorHAnsi" w:hAnsiTheme="minorHAnsi" w:cstheme="minorHAnsi"/>
          <w:sz w:val="22"/>
        </w:rPr>
        <w:t>2 Timothy 2:15</w:t>
      </w:r>
    </w:p>
    <w:p w:rsidR="002C5C69" w:rsidRPr="00576053" w:rsidRDefault="002C5C69" w:rsidP="00576053">
      <w:pPr>
        <w:numPr>
          <w:ilvl w:val="0"/>
          <w:numId w:val="4"/>
        </w:numPr>
        <w:jc w:val="both"/>
        <w:rPr>
          <w:rFonts w:asciiTheme="minorHAnsi" w:hAnsiTheme="minorHAnsi" w:cstheme="minorHAnsi"/>
          <w:sz w:val="22"/>
        </w:rPr>
      </w:pPr>
      <w:r w:rsidRPr="00576053">
        <w:rPr>
          <w:rFonts w:asciiTheme="minorHAnsi" w:hAnsiTheme="minorHAnsi" w:cstheme="minorHAnsi"/>
          <w:sz w:val="22"/>
        </w:rPr>
        <w:t>2 Timothy 3:16-17</w:t>
      </w:r>
    </w:p>
    <w:p w:rsidR="002C5C69" w:rsidRPr="00576053" w:rsidRDefault="002C5C69" w:rsidP="00576053">
      <w:pPr>
        <w:jc w:val="both"/>
        <w:rPr>
          <w:rFonts w:asciiTheme="minorHAnsi" w:hAnsiTheme="minorHAnsi" w:cstheme="minorHAnsi"/>
          <w:sz w:val="22"/>
        </w:rPr>
      </w:pPr>
    </w:p>
    <w:p w:rsidR="002C5C69" w:rsidRPr="00576053" w:rsidRDefault="002C5C69" w:rsidP="00576053">
      <w:pPr>
        <w:jc w:val="both"/>
        <w:rPr>
          <w:rFonts w:asciiTheme="minorHAnsi" w:hAnsiTheme="minorHAnsi" w:cstheme="minorHAnsi"/>
          <w:sz w:val="22"/>
        </w:rPr>
      </w:pPr>
      <w:r w:rsidRPr="00576053">
        <w:rPr>
          <w:rFonts w:asciiTheme="minorHAnsi" w:hAnsiTheme="minorHAnsi" w:cstheme="minorHAnsi"/>
          <w:sz w:val="22"/>
        </w:rPr>
        <w:t>If a child wants to grow he/she must eat.  We too must eat the</w:t>
      </w:r>
      <w:r w:rsidRPr="00576053">
        <w:rPr>
          <w:rFonts w:asciiTheme="minorHAnsi" w:hAnsiTheme="minorHAnsi" w:cstheme="minorHAnsi"/>
          <w:b/>
          <w:sz w:val="22"/>
        </w:rPr>
        <w:t xml:space="preserve"> </w:t>
      </w:r>
      <w:r w:rsidRPr="00576053">
        <w:rPr>
          <w:rFonts w:asciiTheme="minorHAnsi" w:hAnsiTheme="minorHAnsi" w:cstheme="minorHAnsi"/>
          <w:sz w:val="22"/>
        </w:rPr>
        <w:t>Bread of Life which is the Word of God (which is Jesus Christ Himself - John 6:48; John 1:1; John 14:6). God does not want the church to remain on milk but to regularly study (eat meat) and grow (Hebrews 5:12-14).</w:t>
      </w:r>
    </w:p>
    <w:p w:rsidR="002C5C69" w:rsidRPr="00576053" w:rsidRDefault="002C5C69"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4.  Effective spiritual leadership.</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5"/>
        </w:numPr>
        <w:jc w:val="both"/>
        <w:rPr>
          <w:rFonts w:asciiTheme="minorHAnsi" w:hAnsiTheme="minorHAnsi" w:cstheme="minorHAnsi"/>
          <w:sz w:val="22"/>
        </w:rPr>
      </w:pPr>
      <w:r w:rsidRPr="00576053">
        <w:rPr>
          <w:rFonts w:asciiTheme="minorHAnsi" w:hAnsiTheme="minorHAnsi" w:cstheme="minorHAnsi"/>
          <w:sz w:val="22"/>
        </w:rPr>
        <w:t>Acts 4:13</w:t>
      </w:r>
    </w:p>
    <w:p w:rsidR="002C5C69" w:rsidRDefault="002C5C69" w:rsidP="00576053">
      <w:pPr>
        <w:jc w:val="both"/>
        <w:rPr>
          <w:rFonts w:asciiTheme="minorHAnsi" w:hAnsiTheme="minorHAnsi" w:cstheme="minorHAnsi"/>
          <w:sz w:val="22"/>
        </w:rPr>
      </w:pPr>
    </w:p>
    <w:p w:rsidR="002C5C69" w:rsidRDefault="002C5C69" w:rsidP="00576053">
      <w:pPr>
        <w:numPr>
          <w:ilvl w:val="12"/>
          <w:numId w:val="0"/>
        </w:numPr>
        <w:jc w:val="both"/>
        <w:rPr>
          <w:rFonts w:asciiTheme="minorHAnsi" w:hAnsiTheme="minorHAnsi" w:cstheme="minorHAnsi"/>
          <w:sz w:val="22"/>
        </w:rPr>
      </w:pPr>
      <w:r w:rsidRPr="00576053">
        <w:rPr>
          <w:rFonts w:asciiTheme="minorHAnsi" w:hAnsiTheme="minorHAnsi" w:cstheme="minorHAnsi"/>
          <w:sz w:val="22"/>
        </w:rPr>
        <w:t>5.  Practical Holiness.</w:t>
      </w:r>
    </w:p>
    <w:p w:rsidR="00F27B48" w:rsidRPr="00576053" w:rsidRDefault="00F27B48" w:rsidP="00576053">
      <w:pPr>
        <w:numPr>
          <w:ilvl w:val="12"/>
          <w:numId w:val="0"/>
        </w:numPr>
        <w:jc w:val="both"/>
        <w:rPr>
          <w:rFonts w:asciiTheme="minorHAnsi" w:hAnsiTheme="minorHAnsi" w:cstheme="minorHAnsi"/>
          <w:sz w:val="22"/>
        </w:rPr>
      </w:pPr>
    </w:p>
    <w:p w:rsidR="002C5C69" w:rsidRPr="00576053" w:rsidRDefault="003D7074" w:rsidP="00576053">
      <w:pPr>
        <w:numPr>
          <w:ilvl w:val="0"/>
          <w:numId w:val="6"/>
        </w:numPr>
        <w:jc w:val="both"/>
        <w:rPr>
          <w:rFonts w:asciiTheme="minorHAnsi" w:hAnsiTheme="minorHAnsi" w:cstheme="minorHAnsi"/>
          <w:sz w:val="22"/>
        </w:rPr>
      </w:pPr>
      <w:r>
        <w:rPr>
          <w:rFonts w:asciiTheme="minorHAnsi" w:hAnsiTheme="minorHAnsi" w:cstheme="minorHAnsi"/>
          <w:sz w:val="22"/>
        </w:rPr>
        <w:t xml:space="preserve">I </w:t>
      </w:r>
      <w:r w:rsidR="002C5C69" w:rsidRPr="00576053">
        <w:rPr>
          <w:rFonts w:asciiTheme="minorHAnsi" w:hAnsiTheme="minorHAnsi" w:cstheme="minorHAnsi"/>
          <w:sz w:val="22"/>
        </w:rPr>
        <w:t>Thessalonians 3:12-13</w:t>
      </w:r>
    </w:p>
    <w:p w:rsidR="002C5C69" w:rsidRPr="00576053" w:rsidRDefault="002C5C69" w:rsidP="00576053">
      <w:pPr>
        <w:numPr>
          <w:ilvl w:val="0"/>
          <w:numId w:val="6"/>
        </w:numPr>
        <w:jc w:val="both"/>
        <w:rPr>
          <w:rFonts w:asciiTheme="minorHAnsi" w:hAnsiTheme="minorHAnsi" w:cstheme="minorHAnsi"/>
          <w:sz w:val="22"/>
        </w:rPr>
      </w:pPr>
      <w:r w:rsidRPr="00576053">
        <w:rPr>
          <w:rFonts w:asciiTheme="minorHAnsi" w:hAnsiTheme="minorHAnsi" w:cstheme="minorHAnsi"/>
          <w:sz w:val="22"/>
        </w:rPr>
        <w:t>I Thessalonians 4:7-8</w:t>
      </w:r>
    </w:p>
    <w:p w:rsidR="002C5C69" w:rsidRPr="00576053" w:rsidRDefault="002C5C69" w:rsidP="00576053">
      <w:pPr>
        <w:numPr>
          <w:ilvl w:val="0"/>
          <w:numId w:val="6"/>
        </w:numPr>
        <w:jc w:val="both"/>
        <w:rPr>
          <w:rFonts w:asciiTheme="minorHAnsi" w:hAnsiTheme="minorHAnsi" w:cstheme="minorHAnsi"/>
          <w:sz w:val="22"/>
        </w:rPr>
      </w:pPr>
      <w:r w:rsidRPr="00576053">
        <w:rPr>
          <w:rFonts w:asciiTheme="minorHAnsi" w:hAnsiTheme="minorHAnsi" w:cstheme="minorHAnsi"/>
          <w:sz w:val="22"/>
        </w:rPr>
        <w:t>I Timothy 2:8-10</w:t>
      </w:r>
    </w:p>
    <w:p w:rsidR="002C5C69" w:rsidRPr="00576053" w:rsidRDefault="002C5C69" w:rsidP="00576053">
      <w:pPr>
        <w:jc w:val="both"/>
        <w:rPr>
          <w:rFonts w:asciiTheme="minorHAnsi" w:hAnsiTheme="minorHAnsi" w:cstheme="minorHAnsi"/>
          <w:sz w:val="22"/>
        </w:rPr>
      </w:pPr>
    </w:p>
    <w:p w:rsidR="002C5C69" w:rsidRPr="00576053" w:rsidRDefault="002C5C69" w:rsidP="00576053">
      <w:pPr>
        <w:jc w:val="both"/>
        <w:rPr>
          <w:rFonts w:asciiTheme="minorHAnsi" w:hAnsiTheme="minorHAnsi" w:cstheme="minorHAnsi"/>
          <w:sz w:val="22"/>
        </w:rPr>
      </w:pPr>
      <w:r w:rsidRPr="00576053">
        <w:rPr>
          <w:rFonts w:asciiTheme="minorHAnsi" w:hAnsiTheme="minorHAnsi" w:cstheme="minorHAnsi"/>
          <w:sz w:val="22"/>
        </w:rPr>
        <w:t>6.  Mobilized membership for evangelism.</w:t>
      </w:r>
    </w:p>
    <w:p w:rsidR="002C5C69" w:rsidRPr="00576053" w:rsidRDefault="002C5C69" w:rsidP="00576053">
      <w:pPr>
        <w:numPr>
          <w:ilvl w:val="0"/>
          <w:numId w:val="7"/>
        </w:numPr>
        <w:jc w:val="both"/>
        <w:rPr>
          <w:rFonts w:asciiTheme="minorHAnsi" w:hAnsiTheme="minorHAnsi" w:cstheme="minorHAnsi"/>
          <w:sz w:val="22"/>
        </w:rPr>
      </w:pPr>
      <w:r w:rsidRPr="00576053">
        <w:rPr>
          <w:rFonts w:asciiTheme="minorHAnsi" w:hAnsiTheme="minorHAnsi" w:cstheme="minorHAnsi"/>
          <w:sz w:val="22"/>
        </w:rPr>
        <w:t>Acts 1:8</w:t>
      </w:r>
    </w:p>
    <w:p w:rsidR="002C5C69" w:rsidRPr="00576053" w:rsidRDefault="002C5C69" w:rsidP="00576053">
      <w:pPr>
        <w:numPr>
          <w:ilvl w:val="0"/>
          <w:numId w:val="7"/>
        </w:numPr>
        <w:jc w:val="both"/>
        <w:rPr>
          <w:rFonts w:asciiTheme="minorHAnsi" w:hAnsiTheme="minorHAnsi" w:cstheme="minorHAnsi"/>
          <w:sz w:val="22"/>
        </w:rPr>
      </w:pPr>
      <w:r w:rsidRPr="00576053">
        <w:rPr>
          <w:rFonts w:asciiTheme="minorHAnsi" w:hAnsiTheme="minorHAnsi" w:cstheme="minorHAnsi"/>
          <w:sz w:val="22"/>
        </w:rPr>
        <w:t>Acts 8:4</w:t>
      </w:r>
    </w:p>
    <w:p w:rsidR="002C5C69" w:rsidRPr="00576053" w:rsidRDefault="002C5C69" w:rsidP="00576053">
      <w:pPr>
        <w:numPr>
          <w:ilvl w:val="0"/>
          <w:numId w:val="7"/>
        </w:numPr>
        <w:jc w:val="both"/>
        <w:rPr>
          <w:rFonts w:asciiTheme="minorHAnsi" w:hAnsiTheme="minorHAnsi" w:cstheme="minorHAnsi"/>
          <w:sz w:val="22"/>
        </w:rPr>
      </w:pPr>
      <w:r w:rsidRPr="00576053">
        <w:rPr>
          <w:rFonts w:asciiTheme="minorHAnsi" w:hAnsiTheme="minorHAnsi" w:cstheme="minorHAnsi"/>
          <w:sz w:val="22"/>
        </w:rPr>
        <w:t>Acts 11:19-21</w:t>
      </w:r>
    </w:p>
    <w:p w:rsidR="003D7074" w:rsidRDefault="003D7074" w:rsidP="00576053">
      <w:pPr>
        <w:pStyle w:val="BodyText3"/>
        <w:rPr>
          <w:rFonts w:asciiTheme="minorHAnsi" w:hAnsiTheme="minorHAnsi" w:cstheme="minorHAnsi"/>
        </w:rPr>
      </w:pPr>
    </w:p>
    <w:p w:rsidR="002C5C69" w:rsidRDefault="002C5C69" w:rsidP="00576053">
      <w:pPr>
        <w:pStyle w:val="BodyText3"/>
        <w:rPr>
          <w:rFonts w:asciiTheme="minorHAnsi" w:hAnsiTheme="minorHAnsi" w:cstheme="minorHAnsi"/>
        </w:rPr>
      </w:pPr>
      <w:r w:rsidRPr="00576053">
        <w:rPr>
          <w:rFonts w:asciiTheme="minorHAnsi" w:hAnsiTheme="minorHAnsi" w:cstheme="minorHAnsi"/>
        </w:rPr>
        <w:lastRenderedPageBreak/>
        <w:t>Growth requires movement! How does one grow physically? By eating and exercising.  Once we have digested the Word of God into our hearts and minds, then we need to exercise the Kingdom Power!</w:t>
      </w:r>
    </w:p>
    <w:p w:rsidR="002C5C69" w:rsidRPr="00576053" w:rsidRDefault="002C5C69" w:rsidP="00576053">
      <w:pPr>
        <w:pStyle w:val="BodyText3"/>
        <w:rPr>
          <w:rFonts w:asciiTheme="minorHAnsi" w:hAnsiTheme="minorHAnsi" w:cstheme="minorHAnsi"/>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7. Fellowship, love, unity, and sharing among members.</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8"/>
        </w:numPr>
        <w:jc w:val="both"/>
        <w:rPr>
          <w:rFonts w:asciiTheme="minorHAnsi" w:hAnsiTheme="minorHAnsi" w:cstheme="minorHAnsi"/>
          <w:sz w:val="22"/>
        </w:rPr>
      </w:pPr>
      <w:r w:rsidRPr="00576053">
        <w:rPr>
          <w:rFonts w:asciiTheme="minorHAnsi" w:hAnsiTheme="minorHAnsi" w:cstheme="minorHAnsi"/>
          <w:sz w:val="22"/>
        </w:rPr>
        <w:t>Acts 2:42-45</w:t>
      </w:r>
    </w:p>
    <w:p w:rsidR="002C5C69" w:rsidRPr="00576053" w:rsidRDefault="002C5C69" w:rsidP="00576053">
      <w:pPr>
        <w:numPr>
          <w:ilvl w:val="0"/>
          <w:numId w:val="8"/>
        </w:numPr>
        <w:jc w:val="both"/>
        <w:rPr>
          <w:rFonts w:asciiTheme="minorHAnsi" w:hAnsiTheme="minorHAnsi" w:cstheme="minorHAnsi"/>
          <w:sz w:val="22"/>
        </w:rPr>
      </w:pPr>
      <w:r w:rsidRPr="00576053">
        <w:rPr>
          <w:rFonts w:asciiTheme="minorHAnsi" w:hAnsiTheme="minorHAnsi" w:cstheme="minorHAnsi"/>
          <w:sz w:val="22"/>
        </w:rPr>
        <w:t>Acts 4:34-35</w:t>
      </w:r>
    </w:p>
    <w:p w:rsidR="002C5C69" w:rsidRDefault="002C5C69"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8.  Prayer.</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9"/>
        </w:numPr>
        <w:jc w:val="both"/>
        <w:rPr>
          <w:rFonts w:asciiTheme="minorHAnsi" w:hAnsiTheme="minorHAnsi" w:cstheme="minorHAnsi"/>
          <w:sz w:val="22"/>
        </w:rPr>
      </w:pPr>
      <w:r w:rsidRPr="00576053">
        <w:rPr>
          <w:rFonts w:asciiTheme="minorHAnsi" w:hAnsiTheme="minorHAnsi" w:cstheme="minorHAnsi"/>
          <w:sz w:val="22"/>
        </w:rPr>
        <w:t>Acts 2:42</w:t>
      </w:r>
    </w:p>
    <w:p w:rsidR="002C5C69" w:rsidRPr="00576053" w:rsidRDefault="002C5C69" w:rsidP="00576053">
      <w:pPr>
        <w:numPr>
          <w:ilvl w:val="0"/>
          <w:numId w:val="9"/>
        </w:numPr>
        <w:jc w:val="both"/>
        <w:rPr>
          <w:rFonts w:asciiTheme="minorHAnsi" w:hAnsiTheme="minorHAnsi" w:cstheme="minorHAnsi"/>
          <w:sz w:val="22"/>
        </w:rPr>
      </w:pPr>
      <w:r w:rsidRPr="00576053">
        <w:rPr>
          <w:rFonts w:asciiTheme="minorHAnsi" w:hAnsiTheme="minorHAnsi" w:cstheme="minorHAnsi"/>
          <w:sz w:val="22"/>
        </w:rPr>
        <w:t>Acts 4:24</w:t>
      </w:r>
    </w:p>
    <w:p w:rsidR="002C5C69" w:rsidRPr="00576053" w:rsidRDefault="002C5C69" w:rsidP="00576053">
      <w:pPr>
        <w:numPr>
          <w:ilvl w:val="0"/>
          <w:numId w:val="9"/>
        </w:numPr>
        <w:jc w:val="both"/>
        <w:rPr>
          <w:rFonts w:asciiTheme="minorHAnsi" w:hAnsiTheme="minorHAnsi" w:cstheme="minorHAnsi"/>
          <w:sz w:val="22"/>
        </w:rPr>
      </w:pPr>
      <w:r w:rsidRPr="00576053">
        <w:rPr>
          <w:rFonts w:asciiTheme="minorHAnsi" w:hAnsiTheme="minorHAnsi" w:cstheme="minorHAnsi"/>
          <w:sz w:val="22"/>
        </w:rPr>
        <w:t>Acts 4:31</w:t>
      </w:r>
    </w:p>
    <w:p w:rsidR="002C5C69" w:rsidRPr="00576053" w:rsidRDefault="002C5C69" w:rsidP="00576053">
      <w:pPr>
        <w:numPr>
          <w:ilvl w:val="0"/>
          <w:numId w:val="9"/>
        </w:numPr>
        <w:jc w:val="both"/>
        <w:rPr>
          <w:rFonts w:asciiTheme="minorHAnsi" w:hAnsiTheme="minorHAnsi" w:cstheme="minorHAnsi"/>
          <w:sz w:val="22"/>
        </w:rPr>
      </w:pPr>
      <w:r w:rsidRPr="00576053">
        <w:rPr>
          <w:rFonts w:asciiTheme="minorHAnsi" w:hAnsiTheme="minorHAnsi" w:cstheme="minorHAnsi"/>
          <w:sz w:val="22"/>
        </w:rPr>
        <w:t>Acts 12:5-11</w:t>
      </w:r>
    </w:p>
    <w:p w:rsidR="002C5C69" w:rsidRPr="00576053" w:rsidRDefault="002C5C69" w:rsidP="00576053">
      <w:pPr>
        <w:jc w:val="both"/>
        <w:rPr>
          <w:rFonts w:asciiTheme="minorHAnsi" w:hAnsiTheme="minorHAnsi" w:cstheme="minorHAnsi"/>
          <w:sz w:val="22"/>
        </w:rPr>
      </w:pPr>
    </w:p>
    <w:p w:rsidR="002C5C69" w:rsidRPr="00576053" w:rsidRDefault="002C5C69" w:rsidP="00576053">
      <w:pPr>
        <w:jc w:val="both"/>
        <w:rPr>
          <w:rFonts w:asciiTheme="minorHAnsi" w:hAnsiTheme="minorHAnsi" w:cstheme="minorHAnsi"/>
          <w:sz w:val="22"/>
        </w:rPr>
      </w:pPr>
      <w:r w:rsidRPr="00576053">
        <w:rPr>
          <w:rFonts w:asciiTheme="minorHAnsi" w:hAnsiTheme="minorHAnsi" w:cstheme="minorHAnsi"/>
          <w:sz w:val="22"/>
        </w:rPr>
        <w:t>In Acts 12, Peter was in prison and the church prayed. A praying church is a powerful church.</w:t>
      </w:r>
    </w:p>
    <w:p w:rsidR="002C5C69" w:rsidRPr="00576053" w:rsidRDefault="002C5C69" w:rsidP="00576053">
      <w:pPr>
        <w:jc w:val="both"/>
        <w:rPr>
          <w:rFonts w:asciiTheme="minorHAnsi" w:hAnsiTheme="minorHAnsi" w:cstheme="minorHAnsi"/>
          <w:sz w:val="22"/>
        </w:rPr>
      </w:pPr>
    </w:p>
    <w:p w:rsidR="002C5C69" w:rsidRDefault="002C5C69" w:rsidP="00576053">
      <w:pPr>
        <w:jc w:val="both"/>
        <w:rPr>
          <w:rFonts w:asciiTheme="minorHAnsi" w:hAnsiTheme="minorHAnsi" w:cstheme="minorHAnsi"/>
          <w:sz w:val="22"/>
        </w:rPr>
      </w:pPr>
      <w:r w:rsidRPr="00576053">
        <w:rPr>
          <w:rFonts w:asciiTheme="minorHAnsi" w:hAnsiTheme="minorHAnsi" w:cstheme="minorHAnsi"/>
          <w:sz w:val="22"/>
        </w:rPr>
        <w:t>9. Infilling of the Holy Spirit, and power for service.</w:t>
      </w:r>
    </w:p>
    <w:p w:rsidR="00F27B48" w:rsidRPr="00576053" w:rsidRDefault="00F27B48" w:rsidP="00576053">
      <w:pPr>
        <w:jc w:val="both"/>
        <w:rPr>
          <w:rFonts w:asciiTheme="minorHAnsi" w:hAnsiTheme="minorHAnsi" w:cstheme="minorHAnsi"/>
          <w:sz w:val="22"/>
        </w:rPr>
      </w:pPr>
    </w:p>
    <w:p w:rsidR="002C5C69" w:rsidRPr="00576053" w:rsidRDefault="002C5C69" w:rsidP="00576053">
      <w:pPr>
        <w:numPr>
          <w:ilvl w:val="0"/>
          <w:numId w:val="10"/>
        </w:numPr>
        <w:jc w:val="both"/>
        <w:rPr>
          <w:rFonts w:asciiTheme="minorHAnsi" w:hAnsiTheme="minorHAnsi" w:cstheme="minorHAnsi"/>
          <w:b/>
          <w:sz w:val="22"/>
        </w:rPr>
      </w:pPr>
      <w:r w:rsidRPr="00576053">
        <w:rPr>
          <w:rFonts w:asciiTheme="minorHAnsi" w:hAnsiTheme="minorHAnsi" w:cstheme="minorHAnsi"/>
          <w:sz w:val="22"/>
        </w:rPr>
        <w:t>Acts 4:31-33</w:t>
      </w:r>
    </w:p>
    <w:p w:rsidR="002C5C69" w:rsidRPr="00576053" w:rsidRDefault="002C5C69" w:rsidP="00576053">
      <w:pPr>
        <w:jc w:val="both"/>
        <w:rPr>
          <w:rFonts w:asciiTheme="minorHAnsi" w:hAnsiTheme="minorHAnsi" w:cstheme="minorHAnsi"/>
          <w:sz w:val="22"/>
        </w:rPr>
      </w:pPr>
    </w:p>
    <w:p w:rsidR="002C5C69" w:rsidRDefault="002C5C69" w:rsidP="00576053">
      <w:pPr>
        <w:numPr>
          <w:ilvl w:val="12"/>
          <w:numId w:val="0"/>
        </w:numPr>
        <w:jc w:val="both"/>
        <w:rPr>
          <w:rFonts w:asciiTheme="minorHAnsi" w:hAnsiTheme="minorHAnsi" w:cstheme="minorHAnsi"/>
          <w:sz w:val="22"/>
        </w:rPr>
      </w:pPr>
      <w:r w:rsidRPr="00576053">
        <w:rPr>
          <w:rFonts w:asciiTheme="minorHAnsi" w:hAnsiTheme="minorHAnsi" w:cstheme="minorHAnsi"/>
          <w:sz w:val="22"/>
        </w:rPr>
        <w:t>10.  Endurance in persecution.</w:t>
      </w:r>
    </w:p>
    <w:p w:rsidR="00F27B48" w:rsidRPr="00576053" w:rsidRDefault="00F27B48" w:rsidP="00576053">
      <w:pPr>
        <w:numPr>
          <w:ilvl w:val="12"/>
          <w:numId w:val="0"/>
        </w:numPr>
        <w:jc w:val="both"/>
        <w:rPr>
          <w:rFonts w:asciiTheme="minorHAnsi" w:hAnsiTheme="minorHAnsi" w:cstheme="minorHAnsi"/>
          <w:sz w:val="22"/>
        </w:rPr>
      </w:pPr>
    </w:p>
    <w:p w:rsidR="002C5C69" w:rsidRPr="00576053" w:rsidRDefault="002C5C69" w:rsidP="00576053">
      <w:pPr>
        <w:numPr>
          <w:ilvl w:val="0"/>
          <w:numId w:val="11"/>
        </w:numPr>
        <w:jc w:val="both"/>
        <w:rPr>
          <w:rFonts w:asciiTheme="minorHAnsi" w:hAnsiTheme="minorHAnsi" w:cstheme="minorHAnsi"/>
          <w:b/>
          <w:sz w:val="22"/>
        </w:rPr>
      </w:pPr>
      <w:r w:rsidRPr="00576053">
        <w:rPr>
          <w:rFonts w:asciiTheme="minorHAnsi" w:hAnsiTheme="minorHAnsi" w:cstheme="minorHAnsi"/>
          <w:sz w:val="22"/>
        </w:rPr>
        <w:t>Acts 5:27-31, 41, 42</w:t>
      </w:r>
    </w:p>
    <w:p w:rsidR="002C5C69" w:rsidRPr="00576053" w:rsidRDefault="002C5C69" w:rsidP="00576053">
      <w:pPr>
        <w:numPr>
          <w:ilvl w:val="0"/>
          <w:numId w:val="11"/>
        </w:numPr>
        <w:jc w:val="both"/>
        <w:rPr>
          <w:rFonts w:asciiTheme="minorHAnsi" w:hAnsiTheme="minorHAnsi" w:cstheme="minorHAnsi"/>
          <w:b/>
          <w:sz w:val="22"/>
        </w:rPr>
      </w:pPr>
      <w:r w:rsidRPr="00576053">
        <w:rPr>
          <w:rFonts w:asciiTheme="minorHAnsi" w:hAnsiTheme="minorHAnsi" w:cstheme="minorHAnsi"/>
          <w:sz w:val="22"/>
        </w:rPr>
        <w:t>Acts 14:21-23</w:t>
      </w:r>
    </w:p>
    <w:p w:rsidR="002C5C69" w:rsidRPr="00576053" w:rsidRDefault="002C5C69" w:rsidP="00576053">
      <w:pPr>
        <w:numPr>
          <w:ilvl w:val="0"/>
          <w:numId w:val="11"/>
        </w:numPr>
        <w:jc w:val="both"/>
        <w:rPr>
          <w:rFonts w:asciiTheme="minorHAnsi" w:hAnsiTheme="minorHAnsi" w:cstheme="minorHAnsi"/>
          <w:b/>
          <w:sz w:val="22"/>
        </w:rPr>
      </w:pPr>
      <w:r w:rsidRPr="00576053">
        <w:rPr>
          <w:rFonts w:asciiTheme="minorHAnsi" w:hAnsiTheme="minorHAnsi" w:cstheme="minorHAnsi"/>
          <w:sz w:val="22"/>
        </w:rPr>
        <w:t>James 1:12</w:t>
      </w:r>
    </w:p>
    <w:p w:rsidR="002C5C69" w:rsidRPr="00576053" w:rsidRDefault="002C5C69" w:rsidP="00576053">
      <w:pPr>
        <w:numPr>
          <w:ilvl w:val="0"/>
          <w:numId w:val="11"/>
        </w:numPr>
        <w:jc w:val="both"/>
        <w:rPr>
          <w:rFonts w:asciiTheme="minorHAnsi" w:hAnsiTheme="minorHAnsi" w:cstheme="minorHAnsi"/>
          <w:b/>
          <w:sz w:val="22"/>
        </w:rPr>
      </w:pPr>
      <w:r w:rsidRPr="00576053">
        <w:rPr>
          <w:rFonts w:asciiTheme="minorHAnsi" w:hAnsiTheme="minorHAnsi" w:cstheme="minorHAnsi"/>
          <w:sz w:val="22"/>
        </w:rPr>
        <w:t>2 Timothy 2:3</w:t>
      </w:r>
    </w:p>
    <w:p w:rsidR="002C5C69" w:rsidRPr="00576053" w:rsidRDefault="002C5C69" w:rsidP="00576053">
      <w:pPr>
        <w:numPr>
          <w:ilvl w:val="0"/>
          <w:numId w:val="11"/>
        </w:numPr>
        <w:jc w:val="both"/>
        <w:rPr>
          <w:rFonts w:asciiTheme="minorHAnsi" w:hAnsiTheme="minorHAnsi" w:cstheme="minorHAnsi"/>
          <w:b/>
          <w:sz w:val="22"/>
        </w:rPr>
      </w:pPr>
      <w:r w:rsidRPr="00576053">
        <w:rPr>
          <w:rFonts w:asciiTheme="minorHAnsi" w:hAnsiTheme="minorHAnsi" w:cstheme="minorHAnsi"/>
          <w:sz w:val="22"/>
        </w:rPr>
        <w:t>Matthew 24:13</w:t>
      </w:r>
    </w:p>
    <w:p w:rsidR="002C5C69" w:rsidRPr="00576053" w:rsidRDefault="002C5C69" w:rsidP="00576053">
      <w:pPr>
        <w:jc w:val="both"/>
        <w:rPr>
          <w:rFonts w:asciiTheme="minorHAnsi" w:hAnsiTheme="minorHAnsi" w:cstheme="minorHAnsi"/>
          <w:sz w:val="22"/>
        </w:rPr>
      </w:pPr>
    </w:p>
    <w:p w:rsidR="00F27B48" w:rsidRDefault="003D7074" w:rsidP="00F27B48">
      <w:pPr>
        <w:jc w:val="both"/>
        <w:rPr>
          <w:rFonts w:asciiTheme="minorHAnsi" w:hAnsiTheme="minorHAnsi" w:cstheme="minorHAnsi"/>
          <w:sz w:val="22"/>
        </w:rPr>
      </w:pPr>
      <w:r>
        <w:rPr>
          <w:rFonts w:asciiTheme="minorHAnsi" w:hAnsiTheme="minorHAnsi" w:cstheme="minorHAnsi"/>
          <w:sz w:val="22"/>
        </w:rPr>
        <w:t xml:space="preserve">It is my sincere prayer that you experience revival and church growth in every church. God has provided us with unprecedented opportunities to impact our world with the life-changing Gospel and the Word of God. </w:t>
      </w:r>
      <w:r w:rsidR="00F27B48">
        <w:rPr>
          <w:rFonts w:asciiTheme="minorHAnsi" w:hAnsiTheme="minorHAnsi" w:cstheme="minorHAnsi"/>
          <w:sz w:val="22"/>
        </w:rPr>
        <w:t xml:space="preserve"> </w:t>
      </w:r>
      <w:r w:rsidR="002C5C69" w:rsidRPr="00576053">
        <w:rPr>
          <w:rFonts w:asciiTheme="minorHAnsi" w:hAnsiTheme="minorHAnsi" w:cstheme="minorHAnsi"/>
          <w:sz w:val="22"/>
        </w:rPr>
        <w:t xml:space="preserve"> </w:t>
      </w:r>
    </w:p>
    <w:p w:rsidR="003D7074" w:rsidRDefault="003D7074" w:rsidP="00F27B48">
      <w:pPr>
        <w:jc w:val="both"/>
        <w:rPr>
          <w:rFonts w:asciiTheme="minorHAnsi" w:hAnsiTheme="minorHAnsi" w:cstheme="minorHAnsi"/>
          <w:sz w:val="22"/>
        </w:rPr>
      </w:pPr>
    </w:p>
    <w:p w:rsidR="003D7074" w:rsidRDefault="003D7074" w:rsidP="00F27B48">
      <w:pPr>
        <w:jc w:val="both"/>
        <w:rPr>
          <w:rFonts w:asciiTheme="minorHAnsi" w:hAnsiTheme="minorHAnsi" w:cstheme="minorHAnsi"/>
          <w:sz w:val="22"/>
        </w:rPr>
      </w:pPr>
    </w:p>
    <w:p w:rsidR="003D7074" w:rsidRPr="00C86D41" w:rsidRDefault="003D7074" w:rsidP="00C86D41">
      <w:pPr>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Theme="minorHAnsi" w:hAnsiTheme="minorHAnsi" w:cstheme="minorHAnsi"/>
          <w:b/>
          <w:color w:val="FFFFFF" w:themeColor="background1"/>
          <w:sz w:val="22"/>
        </w:rPr>
      </w:pPr>
      <w:r w:rsidRPr="00C86D41">
        <w:rPr>
          <w:rFonts w:asciiTheme="minorHAnsi" w:hAnsiTheme="minorHAnsi" w:cstheme="minorHAnsi"/>
          <w:b/>
          <w:color w:val="FFFFFF" w:themeColor="background1"/>
          <w:sz w:val="22"/>
        </w:rPr>
        <w:t>For more information and articles by</w:t>
      </w:r>
    </w:p>
    <w:p w:rsidR="003D7074" w:rsidRPr="00C86D41" w:rsidRDefault="003D7074" w:rsidP="00C86D41">
      <w:pPr>
        <w:pBdr>
          <w:top w:val="single" w:sz="4" w:space="1" w:color="auto"/>
          <w:left w:val="single" w:sz="4" w:space="4" w:color="auto"/>
          <w:bottom w:val="single" w:sz="4" w:space="1" w:color="auto"/>
          <w:right w:val="single" w:sz="4" w:space="4" w:color="auto"/>
        </w:pBdr>
        <w:shd w:val="clear" w:color="auto" w:fill="548DD4" w:themeFill="text2" w:themeFillTint="99"/>
        <w:jc w:val="center"/>
        <w:rPr>
          <w:rFonts w:asciiTheme="minorHAnsi" w:hAnsiTheme="minorHAnsi" w:cstheme="minorHAnsi"/>
          <w:b/>
          <w:color w:val="FFFFFF" w:themeColor="background1"/>
          <w:sz w:val="22"/>
        </w:rPr>
        <w:sectPr w:rsidR="003D7074" w:rsidRPr="00C86D41" w:rsidSect="00F27B48">
          <w:type w:val="continuous"/>
          <w:pgSz w:w="12240" w:h="15840"/>
          <w:pgMar w:top="1440" w:right="1440" w:bottom="1440" w:left="1440" w:header="720" w:footer="720" w:gutter="0"/>
          <w:cols w:num="2" w:space="720"/>
          <w:docGrid w:linePitch="360"/>
        </w:sectPr>
      </w:pPr>
      <w:r w:rsidRPr="00C86D41">
        <w:rPr>
          <w:rFonts w:asciiTheme="minorHAnsi" w:hAnsiTheme="minorHAnsi" w:cstheme="minorHAnsi"/>
          <w:b/>
          <w:color w:val="FFFFFF" w:themeColor="background1"/>
          <w:sz w:val="22"/>
        </w:rPr>
        <w:t xml:space="preserve">Rev. Bruce A. Howell check out </w:t>
      </w:r>
      <w:hyperlink r:id="rId13" w:history="1">
        <w:r w:rsidRPr="00C86D41">
          <w:rPr>
            <w:rStyle w:val="Hyperlink"/>
            <w:rFonts w:asciiTheme="minorHAnsi" w:hAnsiTheme="minorHAnsi" w:cstheme="minorHAnsi"/>
            <w:b/>
            <w:color w:val="FFFFFF" w:themeColor="background1"/>
            <w:sz w:val="22"/>
          </w:rPr>
          <w:t>http://globalconnectionupci.com/</w:t>
        </w:r>
      </w:hyperlink>
      <w:r w:rsidRPr="00C86D41">
        <w:rPr>
          <w:rFonts w:asciiTheme="minorHAnsi" w:hAnsiTheme="minorHAnsi" w:cstheme="minorHAnsi"/>
          <w:b/>
          <w:color w:val="FFFFFF" w:themeColor="background1"/>
          <w:sz w:val="22"/>
        </w:rPr>
        <w:t xml:space="preserve">. </w:t>
      </w:r>
    </w:p>
    <w:p w:rsidR="002C5C69" w:rsidRPr="00576053" w:rsidRDefault="002C5C69" w:rsidP="00F27B48">
      <w:pPr>
        <w:jc w:val="both"/>
        <w:rPr>
          <w:rFonts w:asciiTheme="minorHAnsi" w:hAnsiTheme="minorHAnsi" w:cstheme="minorHAnsi"/>
          <w:sz w:val="22"/>
        </w:rPr>
      </w:pPr>
    </w:p>
    <w:sectPr w:rsidR="002C5C69" w:rsidRPr="00576053" w:rsidSect="00F27B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053" w:rsidRDefault="00576053" w:rsidP="00576053">
      <w:r>
        <w:separator/>
      </w:r>
    </w:p>
  </w:endnote>
  <w:endnote w:type="continuationSeparator" w:id="0">
    <w:p w:rsidR="00576053" w:rsidRDefault="00576053" w:rsidP="0057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053" w:rsidRDefault="00576053" w:rsidP="00576053">
      <w:r>
        <w:separator/>
      </w:r>
    </w:p>
  </w:footnote>
  <w:footnote w:type="continuationSeparator" w:id="0">
    <w:p w:rsidR="00576053" w:rsidRDefault="00576053" w:rsidP="00576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5"/>
      <w:tblW w:w="5000" w:type="pct"/>
      <w:tblLook w:val="04A0" w:firstRow="1" w:lastRow="0" w:firstColumn="1" w:lastColumn="0" w:noHBand="0" w:noVBand="1"/>
    </w:tblPr>
    <w:tblGrid>
      <w:gridCol w:w="8383"/>
      <w:gridCol w:w="1193"/>
    </w:tblGrid>
    <w:tr w:rsidR="003D7074" w:rsidRPr="003D7074" w:rsidTr="0057605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65" w:type="dxa"/>
        </w:tcPr>
        <w:p w:rsidR="00576053" w:rsidRPr="003D7074" w:rsidRDefault="00576053" w:rsidP="00F27B48">
          <w:pPr>
            <w:pStyle w:val="Header"/>
            <w:jc w:val="right"/>
            <w:rPr>
              <w:rFonts w:asciiTheme="minorHAnsi" w:eastAsiaTheme="majorEastAsia" w:hAnsiTheme="minorHAnsi" w:cstheme="minorHAnsi"/>
              <w:b w:val="0"/>
              <w:color w:val="auto"/>
              <w:sz w:val="28"/>
              <w:szCs w:val="36"/>
            </w:rPr>
          </w:pPr>
          <w:sdt>
            <w:sdtPr>
              <w:rPr>
                <w:rFonts w:asciiTheme="minorHAnsi" w:eastAsiaTheme="majorEastAsia" w:hAnsiTheme="minorHAnsi" w:cstheme="minorHAnsi"/>
                <w:b w:val="0"/>
                <w:color w:val="auto"/>
                <w:sz w:val="28"/>
                <w:szCs w:val="36"/>
              </w:rPr>
              <w:alias w:val="Title"/>
              <w:id w:val="77761602"/>
              <w:placeholder>
                <w:docPart w:val="BF6F68C9FEFF4F5D80E574671563F7CA"/>
              </w:placeholder>
              <w:dataBinding w:prefixMappings="xmlns:ns0='http://schemas.openxmlformats.org/package/2006/metadata/core-properties' xmlns:ns1='http://purl.org/dc/elements/1.1/'" w:xpath="/ns0:coreProperties[1]/ns1:title[1]" w:storeItemID="{6C3C8BC8-F283-45AE-878A-BAB7291924A1}"/>
              <w:text/>
            </w:sdtPr>
            <w:sdtContent>
              <w:r w:rsidR="00F30E76">
                <w:rPr>
                  <w:rFonts w:asciiTheme="minorHAnsi" w:eastAsiaTheme="majorEastAsia" w:hAnsiTheme="minorHAnsi" w:cstheme="minorHAnsi"/>
                  <w:b w:val="0"/>
                  <w:color w:val="auto"/>
                  <w:sz w:val="28"/>
                  <w:szCs w:val="36"/>
                </w:rPr>
                <w:t>Second Quarter</w:t>
              </w:r>
            </w:sdtContent>
          </w:sdt>
        </w:p>
      </w:tc>
      <w:sdt>
        <w:sdtPr>
          <w:rPr>
            <w:rFonts w:asciiTheme="minorHAnsi" w:eastAsiaTheme="majorEastAsia" w:hAnsiTheme="minorHAnsi" w:cstheme="minorHAnsi"/>
            <w:b w:val="0"/>
            <w:bCs w:val="0"/>
            <w:color w:val="auto"/>
            <w:sz w:val="28"/>
            <w:szCs w:val="36"/>
            <w14:shadow w14:blurRad="50800" w14:dist="38100" w14:dir="2700000" w14:sx="100000" w14:sy="100000" w14:kx="0" w14:ky="0" w14:algn="tl">
              <w14:srgbClr w14:val="000000">
                <w14:alpha w14:val="60000"/>
              </w14:srgbClr>
            </w14:shadow>
            <w14:numForm w14:val="oldStyle"/>
          </w:rPr>
          <w:alias w:val="Year"/>
          <w:id w:val="77761609"/>
          <w:placeholder>
            <w:docPart w:val="35B046B161694577A74A0419C91DC6B6"/>
          </w:placeholder>
          <w:dataBinding w:prefixMappings="xmlns:ns0='http://schemas.microsoft.com/office/2006/coverPageProps'" w:xpath="/ns0:CoverPageProperties[1]/ns0:PublishDate[1]" w:storeItemID="{55AF091B-3C7A-41E3-B477-F2FDAA23CFDA}"/>
          <w:date w:fullDate="2012-01-01T00:00:00Z">
            <w:dateFormat w:val="yyyy"/>
            <w:lid w:val="en-US"/>
            <w:storeMappedDataAs w:val="dateTime"/>
            <w:calendar w:val="gregorian"/>
          </w:date>
        </w:sdtPr>
        <w:sdtContent>
          <w:tc>
            <w:tcPr>
              <w:tcW w:w="1105" w:type="dxa"/>
            </w:tcPr>
            <w:p w:rsidR="00576053" w:rsidRPr="003D7074" w:rsidRDefault="00576053" w:rsidP="00576053">
              <w:pPr>
                <w:pStyle w:val="Header"/>
                <w:cnfStyle w:val="100000000000" w:firstRow="1" w:lastRow="0" w:firstColumn="0" w:lastColumn="0" w:oddVBand="0" w:evenVBand="0" w:oddHBand="0" w:evenHBand="0" w:firstRowFirstColumn="0" w:firstRowLastColumn="0" w:lastRowFirstColumn="0" w:lastRowLastColumn="0"/>
                <w:rPr>
                  <w:rFonts w:asciiTheme="minorHAnsi" w:eastAsiaTheme="majorEastAsia" w:hAnsiTheme="minorHAnsi" w:cstheme="minorHAnsi"/>
                  <w:b w:val="0"/>
                  <w:bCs w:val="0"/>
                  <w:color w:val="auto"/>
                  <w:sz w:val="28"/>
                  <w:szCs w:val="36"/>
                  <w14:numForm w14:val="oldStyle"/>
                </w:rPr>
              </w:pPr>
              <w:r w:rsidRPr="003D7074">
                <w:rPr>
                  <w:rFonts w:asciiTheme="minorHAnsi" w:eastAsiaTheme="majorEastAsia" w:hAnsiTheme="minorHAnsi" w:cstheme="minorHAnsi"/>
                  <w:b w:val="0"/>
                  <w:bCs w:val="0"/>
                  <w:color w:val="auto"/>
                  <w:sz w:val="28"/>
                  <w:szCs w:val="36"/>
                  <w14:shadow w14:blurRad="50800" w14:dist="38100" w14:dir="2700000" w14:sx="100000" w14:sy="100000" w14:kx="0" w14:ky="0" w14:algn="tl">
                    <w14:srgbClr w14:val="000000">
                      <w14:alpha w14:val="60000"/>
                    </w14:srgbClr>
                  </w14:shadow>
                  <w14:numForm w14:val="oldStyle"/>
                </w:rPr>
                <w:t>2012</w:t>
              </w:r>
            </w:p>
          </w:tc>
        </w:sdtContent>
      </w:sdt>
    </w:tr>
  </w:tbl>
  <w:p w:rsidR="00576053" w:rsidRDefault="0057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3EBD74"/>
    <w:lvl w:ilvl="0">
      <w:numFmt w:val="bullet"/>
      <w:lvlText w:val="*"/>
      <w:lvlJc w:val="left"/>
      <w:pPr>
        <w:ind w:left="0" w:firstLine="0"/>
      </w:pPr>
    </w:lvl>
  </w:abstractNum>
  <w:abstractNum w:abstractNumId="1">
    <w:nsid w:val="08252EB0"/>
    <w:multiLevelType w:val="hybridMultilevel"/>
    <w:tmpl w:val="8042C2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FF7DF6"/>
    <w:multiLevelType w:val="hybridMultilevel"/>
    <w:tmpl w:val="0F2C63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390861"/>
    <w:multiLevelType w:val="hybridMultilevel"/>
    <w:tmpl w:val="28B873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FD14A8"/>
    <w:multiLevelType w:val="hybridMultilevel"/>
    <w:tmpl w:val="4142D3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6D46C2"/>
    <w:multiLevelType w:val="hybridMultilevel"/>
    <w:tmpl w:val="A000C8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203FDE"/>
    <w:multiLevelType w:val="hybridMultilevel"/>
    <w:tmpl w:val="D52481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CD4F79"/>
    <w:multiLevelType w:val="hybridMultilevel"/>
    <w:tmpl w:val="5B16CF0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F20941"/>
    <w:multiLevelType w:val="hybridMultilevel"/>
    <w:tmpl w:val="4E8A8E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222384"/>
    <w:multiLevelType w:val="hybridMultilevel"/>
    <w:tmpl w:val="797E53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E600E8D"/>
    <w:multiLevelType w:val="hybridMultilevel"/>
    <w:tmpl w:val="C944DA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9"/>
  </w:num>
  <w:num w:numId="4">
    <w:abstractNumId w:val="6"/>
  </w:num>
  <w:num w:numId="5">
    <w:abstractNumId w:val="5"/>
  </w:num>
  <w:num w:numId="6">
    <w:abstractNumId w:val="10"/>
  </w:num>
  <w:num w:numId="7">
    <w:abstractNumId w:val="3"/>
  </w:num>
  <w:num w:numId="8">
    <w:abstractNumId w:val="1"/>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C69"/>
    <w:rsid w:val="002C5C69"/>
    <w:rsid w:val="003D7074"/>
    <w:rsid w:val="00576053"/>
    <w:rsid w:val="00C86D41"/>
    <w:rsid w:val="00E96500"/>
    <w:rsid w:val="00F27B48"/>
    <w:rsid w:val="00F3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69"/>
    <w:pPr>
      <w:overflowPunct w:val="0"/>
      <w:autoSpaceDE w:val="0"/>
      <w:autoSpaceDN w:val="0"/>
      <w:adjustRightInd w:val="0"/>
      <w:spacing w:after="0" w:line="240" w:lineRule="auto"/>
    </w:pPr>
    <w:rPr>
      <w:rFonts w:ascii="GillSans" w:eastAsia="Times New Roman" w:hAnsi="GillSans" w:cs="Times New Roman"/>
      <w:sz w:val="24"/>
      <w:szCs w:val="20"/>
    </w:rPr>
  </w:style>
  <w:style w:type="paragraph" w:styleId="Heading1">
    <w:name w:val="heading 1"/>
    <w:basedOn w:val="Normal"/>
    <w:next w:val="Normal"/>
    <w:link w:val="Heading1Char"/>
    <w:qFormat/>
    <w:rsid w:val="002C5C69"/>
    <w:pPr>
      <w:keepNext/>
      <w:pBdr>
        <w:top w:val="single" w:sz="18" w:space="1" w:color="auto"/>
        <w:left w:val="single" w:sz="18" w:space="1" w:color="auto"/>
        <w:bottom w:val="single" w:sz="18" w:space="1" w:color="auto"/>
        <w:right w:val="single" w:sz="18" w:space="1" w:color="auto"/>
      </w:pBdr>
      <w:jc w:val="center"/>
      <w:outlineLvl w:val="0"/>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C69"/>
    <w:rPr>
      <w:rFonts w:ascii="Albertus Extra Bold" w:eastAsia="Times New Roman" w:hAnsi="Albertus Extra Bold" w:cs="Times New Roman"/>
      <w:b/>
      <w:sz w:val="32"/>
      <w:szCs w:val="20"/>
    </w:rPr>
  </w:style>
  <w:style w:type="paragraph" w:styleId="BodyText">
    <w:name w:val="Body Text"/>
    <w:basedOn w:val="Normal"/>
    <w:link w:val="BodyTextChar"/>
    <w:semiHidden/>
    <w:unhideWhenUsed/>
    <w:rsid w:val="002C5C69"/>
    <w:pPr>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BodyTextChar">
    <w:name w:val="Body Text Char"/>
    <w:basedOn w:val="DefaultParagraphFont"/>
    <w:link w:val="BodyText"/>
    <w:semiHidden/>
    <w:rsid w:val="002C5C69"/>
    <w:rPr>
      <w:rFonts w:ascii="Albertus Extra Bold" w:eastAsia="Times New Roman" w:hAnsi="Albertus Extra Bold" w:cs="Times New Roman"/>
      <w:b/>
      <w:sz w:val="40"/>
      <w:szCs w:val="20"/>
    </w:rPr>
  </w:style>
  <w:style w:type="paragraph" w:styleId="BodyText2">
    <w:name w:val="Body Text 2"/>
    <w:basedOn w:val="Normal"/>
    <w:link w:val="BodyText2Char"/>
    <w:semiHidden/>
    <w:unhideWhenUsed/>
    <w:rsid w:val="002C5C69"/>
    <w:pPr>
      <w:pBdr>
        <w:top w:val="dotted" w:sz="6" w:space="1" w:color="auto"/>
        <w:left w:val="dotted" w:sz="6" w:space="1" w:color="auto"/>
        <w:bottom w:val="dotted" w:sz="6" w:space="1" w:color="auto"/>
        <w:right w:val="dotted" w:sz="6" w:space="1" w:color="auto"/>
      </w:pBdr>
      <w:jc w:val="center"/>
    </w:pPr>
    <w:rPr>
      <w:rFonts w:ascii="Gill Sans MT" w:hAnsi="Gill Sans MT"/>
      <w:b/>
      <w:sz w:val="28"/>
    </w:rPr>
  </w:style>
  <w:style w:type="character" w:customStyle="1" w:styleId="BodyText2Char">
    <w:name w:val="Body Text 2 Char"/>
    <w:basedOn w:val="DefaultParagraphFont"/>
    <w:link w:val="BodyText2"/>
    <w:semiHidden/>
    <w:rsid w:val="002C5C69"/>
    <w:rPr>
      <w:rFonts w:ascii="Gill Sans MT" w:eastAsia="Times New Roman" w:hAnsi="Gill Sans MT" w:cs="Times New Roman"/>
      <w:b/>
      <w:sz w:val="28"/>
      <w:szCs w:val="20"/>
    </w:rPr>
  </w:style>
  <w:style w:type="paragraph" w:styleId="BodyText3">
    <w:name w:val="Body Text 3"/>
    <w:basedOn w:val="Normal"/>
    <w:link w:val="BodyText3Char"/>
    <w:semiHidden/>
    <w:unhideWhenUsed/>
    <w:rsid w:val="002C5C69"/>
    <w:pPr>
      <w:jc w:val="both"/>
    </w:pPr>
    <w:rPr>
      <w:rFonts w:ascii="Arial" w:hAnsi="Arial"/>
      <w:sz w:val="22"/>
    </w:rPr>
  </w:style>
  <w:style w:type="character" w:customStyle="1" w:styleId="BodyText3Char">
    <w:name w:val="Body Text 3 Char"/>
    <w:basedOn w:val="DefaultParagraphFont"/>
    <w:link w:val="BodyText3"/>
    <w:semiHidden/>
    <w:rsid w:val="002C5C69"/>
    <w:rPr>
      <w:rFonts w:ascii="Arial" w:eastAsia="Times New Roman" w:hAnsi="Arial" w:cs="Times New Roman"/>
      <w:szCs w:val="20"/>
    </w:rPr>
  </w:style>
  <w:style w:type="paragraph" w:styleId="BalloonText">
    <w:name w:val="Balloon Text"/>
    <w:basedOn w:val="Normal"/>
    <w:link w:val="BalloonTextChar"/>
    <w:uiPriority w:val="99"/>
    <w:semiHidden/>
    <w:unhideWhenUsed/>
    <w:rsid w:val="002C5C69"/>
    <w:rPr>
      <w:rFonts w:ascii="Tahoma" w:hAnsi="Tahoma" w:cs="Tahoma"/>
      <w:sz w:val="16"/>
      <w:szCs w:val="16"/>
    </w:rPr>
  </w:style>
  <w:style w:type="character" w:customStyle="1" w:styleId="BalloonTextChar">
    <w:name w:val="Balloon Text Char"/>
    <w:basedOn w:val="DefaultParagraphFont"/>
    <w:link w:val="BalloonText"/>
    <w:uiPriority w:val="99"/>
    <w:semiHidden/>
    <w:rsid w:val="002C5C69"/>
    <w:rPr>
      <w:rFonts w:ascii="Tahoma" w:eastAsia="Times New Roman" w:hAnsi="Tahoma" w:cs="Tahoma"/>
      <w:sz w:val="16"/>
      <w:szCs w:val="16"/>
    </w:rPr>
  </w:style>
  <w:style w:type="paragraph" w:styleId="Header">
    <w:name w:val="header"/>
    <w:basedOn w:val="Normal"/>
    <w:link w:val="HeaderChar"/>
    <w:uiPriority w:val="99"/>
    <w:unhideWhenUsed/>
    <w:rsid w:val="00576053"/>
    <w:pPr>
      <w:tabs>
        <w:tab w:val="center" w:pos="4680"/>
        <w:tab w:val="right" w:pos="9360"/>
      </w:tabs>
    </w:pPr>
  </w:style>
  <w:style w:type="character" w:customStyle="1" w:styleId="HeaderChar">
    <w:name w:val="Header Char"/>
    <w:basedOn w:val="DefaultParagraphFont"/>
    <w:link w:val="Header"/>
    <w:uiPriority w:val="99"/>
    <w:rsid w:val="00576053"/>
    <w:rPr>
      <w:rFonts w:ascii="GillSans" w:eastAsia="Times New Roman" w:hAnsi="GillSans" w:cs="Times New Roman"/>
      <w:sz w:val="24"/>
      <w:szCs w:val="20"/>
    </w:rPr>
  </w:style>
  <w:style w:type="paragraph" w:styleId="Footer">
    <w:name w:val="footer"/>
    <w:basedOn w:val="Normal"/>
    <w:link w:val="FooterChar"/>
    <w:uiPriority w:val="99"/>
    <w:unhideWhenUsed/>
    <w:rsid w:val="00576053"/>
    <w:pPr>
      <w:tabs>
        <w:tab w:val="center" w:pos="4680"/>
        <w:tab w:val="right" w:pos="9360"/>
      </w:tabs>
    </w:pPr>
  </w:style>
  <w:style w:type="character" w:customStyle="1" w:styleId="FooterChar">
    <w:name w:val="Footer Char"/>
    <w:basedOn w:val="DefaultParagraphFont"/>
    <w:link w:val="Footer"/>
    <w:uiPriority w:val="99"/>
    <w:rsid w:val="00576053"/>
    <w:rPr>
      <w:rFonts w:ascii="GillSans" w:eastAsia="Times New Roman" w:hAnsi="GillSans" w:cs="Times New Roman"/>
      <w:sz w:val="24"/>
      <w:szCs w:val="20"/>
    </w:rPr>
  </w:style>
  <w:style w:type="table" w:styleId="LightShading-Accent5">
    <w:name w:val="Light Shading Accent 5"/>
    <w:basedOn w:val="TableNormal"/>
    <w:uiPriority w:val="60"/>
    <w:rsid w:val="0057605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F27B48"/>
    <w:pPr>
      <w:ind w:left="720"/>
      <w:contextualSpacing/>
    </w:pPr>
  </w:style>
  <w:style w:type="character" w:styleId="Hyperlink">
    <w:name w:val="Hyperlink"/>
    <w:basedOn w:val="DefaultParagraphFont"/>
    <w:uiPriority w:val="99"/>
    <w:unhideWhenUsed/>
    <w:rsid w:val="003D70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69"/>
    <w:pPr>
      <w:overflowPunct w:val="0"/>
      <w:autoSpaceDE w:val="0"/>
      <w:autoSpaceDN w:val="0"/>
      <w:adjustRightInd w:val="0"/>
      <w:spacing w:after="0" w:line="240" w:lineRule="auto"/>
    </w:pPr>
    <w:rPr>
      <w:rFonts w:ascii="GillSans" w:eastAsia="Times New Roman" w:hAnsi="GillSans" w:cs="Times New Roman"/>
      <w:sz w:val="24"/>
      <w:szCs w:val="20"/>
    </w:rPr>
  </w:style>
  <w:style w:type="paragraph" w:styleId="Heading1">
    <w:name w:val="heading 1"/>
    <w:basedOn w:val="Normal"/>
    <w:next w:val="Normal"/>
    <w:link w:val="Heading1Char"/>
    <w:qFormat/>
    <w:rsid w:val="002C5C69"/>
    <w:pPr>
      <w:keepNext/>
      <w:pBdr>
        <w:top w:val="single" w:sz="18" w:space="1" w:color="auto"/>
        <w:left w:val="single" w:sz="18" w:space="1" w:color="auto"/>
        <w:bottom w:val="single" w:sz="18" w:space="1" w:color="auto"/>
        <w:right w:val="single" w:sz="18" w:space="1" w:color="auto"/>
      </w:pBdr>
      <w:jc w:val="center"/>
      <w:outlineLvl w:val="0"/>
    </w:pPr>
    <w:rPr>
      <w:rFonts w:ascii="Albertus Extra Bold" w:hAnsi="Albertus Extra Bol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C69"/>
    <w:rPr>
      <w:rFonts w:ascii="Albertus Extra Bold" w:eastAsia="Times New Roman" w:hAnsi="Albertus Extra Bold" w:cs="Times New Roman"/>
      <w:b/>
      <w:sz w:val="32"/>
      <w:szCs w:val="20"/>
    </w:rPr>
  </w:style>
  <w:style w:type="paragraph" w:styleId="BodyText">
    <w:name w:val="Body Text"/>
    <w:basedOn w:val="Normal"/>
    <w:link w:val="BodyTextChar"/>
    <w:semiHidden/>
    <w:unhideWhenUsed/>
    <w:rsid w:val="002C5C69"/>
    <w:pPr>
      <w:pBdr>
        <w:top w:val="double" w:sz="12" w:space="1" w:color="auto"/>
        <w:left w:val="double" w:sz="12" w:space="1" w:color="auto"/>
        <w:bottom w:val="double" w:sz="12" w:space="1" w:color="auto"/>
        <w:right w:val="double" w:sz="12" w:space="1" w:color="auto"/>
      </w:pBdr>
      <w:jc w:val="center"/>
    </w:pPr>
    <w:rPr>
      <w:rFonts w:ascii="Albertus Extra Bold" w:hAnsi="Albertus Extra Bold"/>
      <w:b/>
      <w:sz w:val="40"/>
    </w:rPr>
  </w:style>
  <w:style w:type="character" w:customStyle="1" w:styleId="BodyTextChar">
    <w:name w:val="Body Text Char"/>
    <w:basedOn w:val="DefaultParagraphFont"/>
    <w:link w:val="BodyText"/>
    <w:semiHidden/>
    <w:rsid w:val="002C5C69"/>
    <w:rPr>
      <w:rFonts w:ascii="Albertus Extra Bold" w:eastAsia="Times New Roman" w:hAnsi="Albertus Extra Bold" w:cs="Times New Roman"/>
      <w:b/>
      <w:sz w:val="40"/>
      <w:szCs w:val="20"/>
    </w:rPr>
  </w:style>
  <w:style w:type="paragraph" w:styleId="BodyText2">
    <w:name w:val="Body Text 2"/>
    <w:basedOn w:val="Normal"/>
    <w:link w:val="BodyText2Char"/>
    <w:semiHidden/>
    <w:unhideWhenUsed/>
    <w:rsid w:val="002C5C69"/>
    <w:pPr>
      <w:pBdr>
        <w:top w:val="dotted" w:sz="6" w:space="1" w:color="auto"/>
        <w:left w:val="dotted" w:sz="6" w:space="1" w:color="auto"/>
        <w:bottom w:val="dotted" w:sz="6" w:space="1" w:color="auto"/>
        <w:right w:val="dotted" w:sz="6" w:space="1" w:color="auto"/>
      </w:pBdr>
      <w:jc w:val="center"/>
    </w:pPr>
    <w:rPr>
      <w:rFonts w:ascii="Gill Sans MT" w:hAnsi="Gill Sans MT"/>
      <w:b/>
      <w:sz w:val="28"/>
    </w:rPr>
  </w:style>
  <w:style w:type="character" w:customStyle="1" w:styleId="BodyText2Char">
    <w:name w:val="Body Text 2 Char"/>
    <w:basedOn w:val="DefaultParagraphFont"/>
    <w:link w:val="BodyText2"/>
    <w:semiHidden/>
    <w:rsid w:val="002C5C69"/>
    <w:rPr>
      <w:rFonts w:ascii="Gill Sans MT" w:eastAsia="Times New Roman" w:hAnsi="Gill Sans MT" w:cs="Times New Roman"/>
      <w:b/>
      <w:sz w:val="28"/>
      <w:szCs w:val="20"/>
    </w:rPr>
  </w:style>
  <w:style w:type="paragraph" w:styleId="BodyText3">
    <w:name w:val="Body Text 3"/>
    <w:basedOn w:val="Normal"/>
    <w:link w:val="BodyText3Char"/>
    <w:semiHidden/>
    <w:unhideWhenUsed/>
    <w:rsid w:val="002C5C69"/>
    <w:pPr>
      <w:jc w:val="both"/>
    </w:pPr>
    <w:rPr>
      <w:rFonts w:ascii="Arial" w:hAnsi="Arial"/>
      <w:sz w:val="22"/>
    </w:rPr>
  </w:style>
  <w:style w:type="character" w:customStyle="1" w:styleId="BodyText3Char">
    <w:name w:val="Body Text 3 Char"/>
    <w:basedOn w:val="DefaultParagraphFont"/>
    <w:link w:val="BodyText3"/>
    <w:semiHidden/>
    <w:rsid w:val="002C5C69"/>
    <w:rPr>
      <w:rFonts w:ascii="Arial" w:eastAsia="Times New Roman" w:hAnsi="Arial" w:cs="Times New Roman"/>
      <w:szCs w:val="20"/>
    </w:rPr>
  </w:style>
  <w:style w:type="paragraph" w:styleId="BalloonText">
    <w:name w:val="Balloon Text"/>
    <w:basedOn w:val="Normal"/>
    <w:link w:val="BalloonTextChar"/>
    <w:uiPriority w:val="99"/>
    <w:semiHidden/>
    <w:unhideWhenUsed/>
    <w:rsid w:val="002C5C69"/>
    <w:rPr>
      <w:rFonts w:ascii="Tahoma" w:hAnsi="Tahoma" w:cs="Tahoma"/>
      <w:sz w:val="16"/>
      <w:szCs w:val="16"/>
    </w:rPr>
  </w:style>
  <w:style w:type="character" w:customStyle="1" w:styleId="BalloonTextChar">
    <w:name w:val="Balloon Text Char"/>
    <w:basedOn w:val="DefaultParagraphFont"/>
    <w:link w:val="BalloonText"/>
    <w:uiPriority w:val="99"/>
    <w:semiHidden/>
    <w:rsid w:val="002C5C69"/>
    <w:rPr>
      <w:rFonts w:ascii="Tahoma" w:eastAsia="Times New Roman" w:hAnsi="Tahoma" w:cs="Tahoma"/>
      <w:sz w:val="16"/>
      <w:szCs w:val="16"/>
    </w:rPr>
  </w:style>
  <w:style w:type="paragraph" w:styleId="Header">
    <w:name w:val="header"/>
    <w:basedOn w:val="Normal"/>
    <w:link w:val="HeaderChar"/>
    <w:uiPriority w:val="99"/>
    <w:unhideWhenUsed/>
    <w:rsid w:val="00576053"/>
    <w:pPr>
      <w:tabs>
        <w:tab w:val="center" w:pos="4680"/>
        <w:tab w:val="right" w:pos="9360"/>
      </w:tabs>
    </w:pPr>
  </w:style>
  <w:style w:type="character" w:customStyle="1" w:styleId="HeaderChar">
    <w:name w:val="Header Char"/>
    <w:basedOn w:val="DefaultParagraphFont"/>
    <w:link w:val="Header"/>
    <w:uiPriority w:val="99"/>
    <w:rsid w:val="00576053"/>
    <w:rPr>
      <w:rFonts w:ascii="GillSans" w:eastAsia="Times New Roman" w:hAnsi="GillSans" w:cs="Times New Roman"/>
      <w:sz w:val="24"/>
      <w:szCs w:val="20"/>
    </w:rPr>
  </w:style>
  <w:style w:type="paragraph" w:styleId="Footer">
    <w:name w:val="footer"/>
    <w:basedOn w:val="Normal"/>
    <w:link w:val="FooterChar"/>
    <w:uiPriority w:val="99"/>
    <w:unhideWhenUsed/>
    <w:rsid w:val="00576053"/>
    <w:pPr>
      <w:tabs>
        <w:tab w:val="center" w:pos="4680"/>
        <w:tab w:val="right" w:pos="9360"/>
      </w:tabs>
    </w:pPr>
  </w:style>
  <w:style w:type="character" w:customStyle="1" w:styleId="FooterChar">
    <w:name w:val="Footer Char"/>
    <w:basedOn w:val="DefaultParagraphFont"/>
    <w:link w:val="Footer"/>
    <w:uiPriority w:val="99"/>
    <w:rsid w:val="00576053"/>
    <w:rPr>
      <w:rFonts w:ascii="GillSans" w:eastAsia="Times New Roman" w:hAnsi="GillSans" w:cs="Times New Roman"/>
      <w:sz w:val="24"/>
      <w:szCs w:val="20"/>
    </w:rPr>
  </w:style>
  <w:style w:type="table" w:styleId="LightShading-Accent5">
    <w:name w:val="Light Shading Accent 5"/>
    <w:basedOn w:val="TableNormal"/>
    <w:uiPriority w:val="60"/>
    <w:rsid w:val="0057605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F27B48"/>
    <w:pPr>
      <w:ind w:left="720"/>
      <w:contextualSpacing/>
    </w:pPr>
  </w:style>
  <w:style w:type="character" w:styleId="Hyperlink">
    <w:name w:val="Hyperlink"/>
    <w:basedOn w:val="DefaultParagraphFont"/>
    <w:uiPriority w:val="99"/>
    <w:unhideWhenUsed/>
    <w:rsid w:val="003D7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7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lobalconnectionupc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6F68C9FEFF4F5D80E574671563F7CA"/>
        <w:category>
          <w:name w:val="General"/>
          <w:gallery w:val="placeholder"/>
        </w:category>
        <w:types>
          <w:type w:val="bbPlcHdr"/>
        </w:types>
        <w:behaviors>
          <w:behavior w:val="content"/>
        </w:behaviors>
        <w:guid w:val="{EB5DAD9F-D99B-410A-B227-C7F748103801}"/>
      </w:docPartPr>
      <w:docPartBody>
        <w:p w:rsidR="00000000" w:rsidRDefault="009407B5" w:rsidP="009407B5">
          <w:pPr>
            <w:pStyle w:val="BF6F68C9FEFF4F5D80E574671563F7CA"/>
          </w:pPr>
          <w:r>
            <w:rPr>
              <w:rFonts w:asciiTheme="majorHAnsi" w:eastAsiaTheme="majorEastAsia" w:hAnsiTheme="majorHAnsi" w:cstheme="majorBidi"/>
              <w:sz w:val="36"/>
              <w:szCs w:val="36"/>
            </w:rPr>
            <w:t>[Type the document title]</w:t>
          </w:r>
        </w:p>
      </w:docPartBody>
    </w:docPart>
    <w:docPart>
      <w:docPartPr>
        <w:name w:val="35B046B161694577A74A0419C91DC6B6"/>
        <w:category>
          <w:name w:val="General"/>
          <w:gallery w:val="placeholder"/>
        </w:category>
        <w:types>
          <w:type w:val="bbPlcHdr"/>
        </w:types>
        <w:behaviors>
          <w:behavior w:val="content"/>
        </w:behaviors>
        <w:guid w:val="{B25E192B-E2A1-4BF6-8B87-0745E6A2E440}"/>
      </w:docPartPr>
      <w:docPartBody>
        <w:p w:rsidR="00000000" w:rsidRDefault="009407B5" w:rsidP="009407B5">
          <w:pPr>
            <w:pStyle w:val="35B046B161694577A74A0419C91DC6B6"/>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Sans">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B5"/>
    <w:rsid w:val="0094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F68C9FEFF4F5D80E574671563F7CA">
    <w:name w:val="BF6F68C9FEFF4F5D80E574671563F7CA"/>
    <w:rsid w:val="009407B5"/>
  </w:style>
  <w:style w:type="paragraph" w:customStyle="1" w:styleId="35B046B161694577A74A0419C91DC6B6">
    <w:name w:val="35B046B161694577A74A0419C91DC6B6"/>
    <w:rsid w:val="009407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6F68C9FEFF4F5D80E574671563F7CA">
    <w:name w:val="BF6F68C9FEFF4F5D80E574671563F7CA"/>
    <w:rsid w:val="009407B5"/>
  </w:style>
  <w:style w:type="paragraph" w:customStyle="1" w:styleId="35B046B161694577A74A0419C91DC6B6">
    <w:name w:val="35B046B161694577A74A0419C91DC6B6"/>
    <w:rsid w:val="00940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Second Quarter</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Quarter</dc:title>
  <dc:creator>Jim Poitras</dc:creator>
  <cp:lastModifiedBy>Jim Poitras</cp:lastModifiedBy>
  <cp:revision>2</cp:revision>
  <cp:lastPrinted>2012-05-15T16:58:00Z</cp:lastPrinted>
  <dcterms:created xsi:type="dcterms:W3CDTF">2012-05-15T15:58:00Z</dcterms:created>
  <dcterms:modified xsi:type="dcterms:W3CDTF">2012-05-15T17:00:00Z</dcterms:modified>
</cp:coreProperties>
</file>